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B9F" w:rsidRPr="00C85B9F" w:rsidRDefault="00C85B9F" w:rsidP="005A08A0">
      <w:pPr>
        <w:pStyle w:val="a3"/>
        <w:shd w:val="clear" w:color="auto" w:fill="FEFFFF"/>
        <w:jc w:val="center"/>
        <w:rPr>
          <w:color w:val="3B2D36"/>
          <w:sz w:val="28"/>
          <w:szCs w:val="28"/>
        </w:rPr>
      </w:pPr>
    </w:p>
    <w:p w:rsidR="00C85B9F" w:rsidRPr="00F62F7B" w:rsidRDefault="00C85B9F" w:rsidP="00C85B9F">
      <w:pPr>
        <w:pStyle w:val="a3"/>
        <w:shd w:val="clear" w:color="auto" w:fill="FEFFFF"/>
        <w:jc w:val="right"/>
        <w:rPr>
          <w:b/>
          <w:color w:val="3B2D36"/>
          <w:sz w:val="28"/>
          <w:szCs w:val="28"/>
        </w:rPr>
      </w:pPr>
      <w:r w:rsidRPr="00F62F7B">
        <w:rPr>
          <w:b/>
          <w:color w:val="3B2D36"/>
          <w:sz w:val="28"/>
          <w:szCs w:val="28"/>
        </w:rPr>
        <w:t>Проект</w:t>
      </w:r>
    </w:p>
    <w:p w:rsidR="00C85B9F" w:rsidRPr="00C85B9F" w:rsidRDefault="00C85B9F" w:rsidP="00C85B9F">
      <w:pPr>
        <w:pStyle w:val="a3"/>
        <w:shd w:val="clear" w:color="auto" w:fill="FEFFFF"/>
        <w:jc w:val="both"/>
        <w:rPr>
          <w:b/>
          <w:color w:val="3B2D36"/>
          <w:sz w:val="28"/>
          <w:szCs w:val="28"/>
        </w:rPr>
      </w:pPr>
      <w:r w:rsidRPr="00C85B9F">
        <w:rPr>
          <w:b/>
          <w:color w:val="3B2D36"/>
          <w:sz w:val="28"/>
          <w:szCs w:val="28"/>
        </w:rPr>
        <w:t xml:space="preserve">                         </w:t>
      </w:r>
      <w:r w:rsidR="00031946">
        <w:rPr>
          <w:b/>
          <w:color w:val="3B2D36"/>
          <w:sz w:val="28"/>
          <w:szCs w:val="28"/>
        </w:rPr>
        <w:t xml:space="preserve">                               </w:t>
      </w:r>
      <w:bookmarkStart w:id="0" w:name="_GoBack"/>
      <w:bookmarkEnd w:id="0"/>
      <w:r w:rsidRPr="00C85B9F">
        <w:rPr>
          <w:b/>
          <w:color w:val="3B2D36"/>
          <w:sz w:val="28"/>
          <w:szCs w:val="28"/>
        </w:rPr>
        <w:t xml:space="preserve"> РЕШЕНИЕ</w:t>
      </w:r>
    </w:p>
    <w:p w:rsidR="00C85B9F" w:rsidRDefault="003A0CED" w:rsidP="00C85B9F">
      <w:pPr>
        <w:pStyle w:val="a3"/>
        <w:shd w:val="clear" w:color="auto" w:fill="FEFFFF"/>
        <w:jc w:val="both"/>
        <w:rPr>
          <w:b/>
          <w:color w:val="3B2D36"/>
          <w:sz w:val="28"/>
          <w:szCs w:val="28"/>
        </w:rPr>
      </w:pPr>
      <w:r w:rsidRPr="003A0CED">
        <w:rPr>
          <w:b/>
          <w:color w:val="3B2D36"/>
          <w:sz w:val="28"/>
          <w:szCs w:val="28"/>
        </w:rPr>
        <w:t>пятьдесят первого</w:t>
      </w:r>
      <w:r>
        <w:rPr>
          <w:b/>
          <w:color w:val="3B2D36"/>
          <w:sz w:val="28"/>
          <w:szCs w:val="28"/>
        </w:rPr>
        <w:t xml:space="preserve"> </w:t>
      </w:r>
      <w:r w:rsidRPr="003A0CED">
        <w:rPr>
          <w:b/>
          <w:color w:val="3B2D36"/>
          <w:sz w:val="28"/>
          <w:szCs w:val="28"/>
        </w:rPr>
        <w:t>заседания Собрания представителей муниципального образования Пригородный  район  Республики  Северная  Осетия –Алания шестого созыва</w:t>
      </w:r>
    </w:p>
    <w:p w:rsidR="00C85B9F" w:rsidRDefault="00C85B9F" w:rsidP="00C85B9F">
      <w:pPr>
        <w:pStyle w:val="a3"/>
        <w:shd w:val="clear" w:color="auto" w:fill="FEFFFF"/>
        <w:jc w:val="both"/>
        <w:rPr>
          <w:b/>
          <w:color w:val="3B2D36"/>
          <w:sz w:val="28"/>
          <w:szCs w:val="28"/>
        </w:rPr>
      </w:pPr>
      <w:r>
        <w:rPr>
          <w:b/>
          <w:color w:val="3B2D36"/>
          <w:sz w:val="28"/>
          <w:szCs w:val="28"/>
        </w:rPr>
        <w:t>«__»_______20</w:t>
      </w:r>
      <w:r w:rsidR="001F1F1F">
        <w:rPr>
          <w:b/>
          <w:color w:val="3B2D36"/>
          <w:sz w:val="28"/>
          <w:szCs w:val="28"/>
        </w:rPr>
        <w:t>21</w:t>
      </w:r>
      <w:r>
        <w:rPr>
          <w:b/>
          <w:color w:val="3B2D36"/>
          <w:sz w:val="28"/>
          <w:szCs w:val="28"/>
        </w:rPr>
        <w:t xml:space="preserve"> № __</w:t>
      </w:r>
      <w:r>
        <w:rPr>
          <w:b/>
          <w:color w:val="3B2D36"/>
          <w:sz w:val="28"/>
          <w:szCs w:val="28"/>
        </w:rPr>
        <w:tab/>
      </w:r>
      <w:r>
        <w:rPr>
          <w:b/>
          <w:color w:val="3B2D36"/>
          <w:sz w:val="28"/>
          <w:szCs w:val="28"/>
        </w:rPr>
        <w:tab/>
      </w:r>
      <w:r>
        <w:rPr>
          <w:b/>
          <w:color w:val="3B2D36"/>
          <w:sz w:val="28"/>
          <w:szCs w:val="28"/>
        </w:rPr>
        <w:tab/>
      </w:r>
      <w:r>
        <w:rPr>
          <w:b/>
          <w:color w:val="3B2D36"/>
          <w:sz w:val="28"/>
          <w:szCs w:val="28"/>
        </w:rPr>
        <w:tab/>
      </w:r>
      <w:r>
        <w:rPr>
          <w:b/>
          <w:color w:val="3B2D36"/>
          <w:sz w:val="28"/>
          <w:szCs w:val="28"/>
        </w:rPr>
        <w:tab/>
      </w:r>
      <w:r>
        <w:rPr>
          <w:b/>
          <w:color w:val="3B2D36"/>
          <w:sz w:val="28"/>
          <w:szCs w:val="28"/>
        </w:rPr>
        <w:tab/>
      </w:r>
      <w:r>
        <w:rPr>
          <w:b/>
          <w:color w:val="3B2D36"/>
          <w:sz w:val="28"/>
          <w:szCs w:val="28"/>
        </w:rPr>
        <w:tab/>
        <w:t>с. Октябрьское</w:t>
      </w:r>
    </w:p>
    <w:p w:rsidR="00C85B9F" w:rsidRPr="00C85B9F" w:rsidRDefault="00C85B9F" w:rsidP="00C85B9F">
      <w:pPr>
        <w:pStyle w:val="a3"/>
        <w:shd w:val="clear" w:color="auto" w:fill="FEFFFF"/>
        <w:jc w:val="both"/>
        <w:rPr>
          <w:b/>
          <w:color w:val="3B2D36"/>
          <w:sz w:val="28"/>
          <w:szCs w:val="28"/>
        </w:rPr>
      </w:pPr>
    </w:p>
    <w:p w:rsidR="001F34CF" w:rsidRDefault="001F34CF" w:rsidP="00C85B9F">
      <w:pPr>
        <w:pStyle w:val="a3"/>
        <w:shd w:val="clear" w:color="auto" w:fill="FEFFFF"/>
        <w:spacing w:before="0" w:beforeAutospacing="0" w:after="0" w:afterAutospacing="0"/>
        <w:jc w:val="both"/>
        <w:rPr>
          <w:b/>
          <w:color w:val="3B2D36"/>
          <w:sz w:val="28"/>
          <w:szCs w:val="28"/>
        </w:rPr>
      </w:pPr>
    </w:p>
    <w:p w:rsidR="002075AE" w:rsidRDefault="002075AE" w:rsidP="002075AE">
      <w:pPr>
        <w:pStyle w:val="a3"/>
        <w:shd w:val="clear" w:color="auto" w:fill="FEFFFF"/>
        <w:spacing w:before="0" w:beforeAutospacing="0" w:after="0" w:afterAutospacing="0"/>
        <w:jc w:val="both"/>
        <w:rPr>
          <w:b/>
          <w:color w:val="3B2D36"/>
          <w:sz w:val="28"/>
          <w:szCs w:val="28"/>
        </w:rPr>
      </w:pPr>
      <w:r>
        <w:rPr>
          <w:b/>
          <w:color w:val="3B2D36"/>
          <w:sz w:val="28"/>
          <w:szCs w:val="28"/>
        </w:rPr>
        <w:t>Об утверждении Положения о муниципальной поддержке</w:t>
      </w:r>
    </w:p>
    <w:p w:rsidR="002075AE" w:rsidRDefault="001629B1" w:rsidP="002075AE">
      <w:pPr>
        <w:pStyle w:val="a3"/>
        <w:shd w:val="clear" w:color="auto" w:fill="FEFFFF"/>
        <w:spacing w:before="0" w:beforeAutospacing="0" w:after="0" w:afterAutospacing="0"/>
        <w:jc w:val="both"/>
        <w:rPr>
          <w:b/>
          <w:color w:val="3B2D36"/>
          <w:sz w:val="28"/>
          <w:szCs w:val="28"/>
        </w:rPr>
      </w:pPr>
      <w:r>
        <w:rPr>
          <w:b/>
          <w:color w:val="3B2D36"/>
          <w:sz w:val="28"/>
          <w:szCs w:val="28"/>
        </w:rPr>
        <w:t>и</w:t>
      </w:r>
      <w:r w:rsidR="002075AE">
        <w:rPr>
          <w:b/>
          <w:color w:val="3B2D36"/>
          <w:sz w:val="28"/>
          <w:szCs w:val="28"/>
        </w:rPr>
        <w:t>нвестиционной деятельности в муниципальном</w:t>
      </w:r>
    </w:p>
    <w:p w:rsidR="002075AE" w:rsidRPr="00C85B9F" w:rsidRDefault="002075AE" w:rsidP="002075AE">
      <w:pPr>
        <w:pStyle w:val="a3"/>
        <w:shd w:val="clear" w:color="auto" w:fill="FEFFFF"/>
        <w:spacing w:before="0" w:beforeAutospacing="0" w:after="0" w:afterAutospacing="0"/>
        <w:jc w:val="both"/>
        <w:rPr>
          <w:b/>
          <w:color w:val="3B2D36"/>
          <w:sz w:val="28"/>
          <w:szCs w:val="28"/>
        </w:rPr>
      </w:pPr>
      <w:r>
        <w:rPr>
          <w:b/>
          <w:color w:val="3B2D36"/>
          <w:sz w:val="28"/>
          <w:szCs w:val="28"/>
        </w:rPr>
        <w:t xml:space="preserve">образовании </w:t>
      </w:r>
      <w:r w:rsidR="001736DE">
        <w:rPr>
          <w:b/>
          <w:color w:val="3B2D36"/>
          <w:sz w:val="28"/>
          <w:szCs w:val="28"/>
        </w:rPr>
        <w:t xml:space="preserve"> </w:t>
      </w:r>
      <w:r>
        <w:rPr>
          <w:b/>
          <w:color w:val="3B2D36"/>
          <w:sz w:val="28"/>
          <w:szCs w:val="28"/>
        </w:rPr>
        <w:t>Пригородный  район</w:t>
      </w:r>
      <w:r w:rsidR="001736DE">
        <w:rPr>
          <w:b/>
          <w:color w:val="3B2D36"/>
          <w:sz w:val="28"/>
          <w:szCs w:val="28"/>
        </w:rPr>
        <w:t xml:space="preserve"> РСО-Алания</w:t>
      </w:r>
    </w:p>
    <w:p w:rsidR="00FA5447" w:rsidRDefault="00FA5447" w:rsidP="00C85B9F">
      <w:pPr>
        <w:pStyle w:val="a3"/>
        <w:shd w:val="clear" w:color="auto" w:fill="FEFFFF"/>
        <w:spacing w:before="0" w:beforeAutospacing="0" w:after="0" w:afterAutospacing="0"/>
        <w:jc w:val="both"/>
        <w:rPr>
          <w:b/>
          <w:color w:val="3B2D36"/>
          <w:sz w:val="28"/>
          <w:szCs w:val="28"/>
        </w:rPr>
      </w:pPr>
    </w:p>
    <w:p w:rsidR="00B845C2" w:rsidRPr="00F83164" w:rsidRDefault="00FA5447" w:rsidP="00C85B9F">
      <w:pPr>
        <w:pStyle w:val="a3"/>
        <w:shd w:val="clear" w:color="auto" w:fill="FEFFFF"/>
        <w:spacing w:before="0" w:beforeAutospacing="0" w:after="0" w:afterAutospacing="0"/>
        <w:jc w:val="both"/>
        <w:rPr>
          <w:b/>
          <w:color w:val="3B2D36"/>
          <w:sz w:val="28"/>
          <w:szCs w:val="28"/>
        </w:rPr>
      </w:pPr>
      <w:r w:rsidRPr="00B845C2">
        <w:rPr>
          <w:color w:val="3B2D36"/>
          <w:sz w:val="28"/>
          <w:szCs w:val="28"/>
        </w:rPr>
        <w:t xml:space="preserve"> </w:t>
      </w:r>
      <w:r w:rsidR="002040BC">
        <w:rPr>
          <w:color w:val="3B2D36"/>
          <w:sz w:val="28"/>
          <w:szCs w:val="28"/>
        </w:rPr>
        <w:t xml:space="preserve">    </w:t>
      </w:r>
      <w:r w:rsidRPr="00B845C2">
        <w:rPr>
          <w:color w:val="3B2D36"/>
          <w:sz w:val="28"/>
          <w:szCs w:val="28"/>
        </w:rPr>
        <w:t xml:space="preserve"> В соответствии</w:t>
      </w:r>
      <w:r w:rsidR="002040BC">
        <w:rPr>
          <w:color w:val="3B2D36"/>
          <w:sz w:val="28"/>
          <w:szCs w:val="28"/>
        </w:rPr>
        <w:t xml:space="preserve"> с </w:t>
      </w:r>
      <w:r w:rsidR="00290E14" w:rsidRPr="00B845C2">
        <w:rPr>
          <w:color w:val="3B2D36"/>
          <w:sz w:val="28"/>
          <w:szCs w:val="28"/>
        </w:rPr>
        <w:t>Федеральн</w:t>
      </w:r>
      <w:r w:rsidR="00290E14">
        <w:rPr>
          <w:color w:val="3B2D36"/>
          <w:sz w:val="28"/>
          <w:szCs w:val="28"/>
        </w:rPr>
        <w:t xml:space="preserve">ым </w:t>
      </w:r>
      <w:r w:rsidR="00290E14" w:rsidRPr="00B845C2">
        <w:rPr>
          <w:color w:val="3B2D36"/>
          <w:sz w:val="28"/>
          <w:szCs w:val="28"/>
        </w:rPr>
        <w:t>закон</w:t>
      </w:r>
      <w:r w:rsidR="00290E14">
        <w:rPr>
          <w:color w:val="3B2D36"/>
          <w:sz w:val="28"/>
          <w:szCs w:val="28"/>
        </w:rPr>
        <w:t xml:space="preserve">ом от 6 октября 2003 года                     </w:t>
      </w:r>
      <w:r w:rsidR="00290E14" w:rsidRPr="00B845C2">
        <w:rPr>
          <w:color w:val="3B2D36"/>
          <w:sz w:val="28"/>
          <w:szCs w:val="28"/>
        </w:rPr>
        <w:t xml:space="preserve"> № 131- ФЗ « Об общих принципах организации местного самоуправления в Российской </w:t>
      </w:r>
      <w:r w:rsidR="00290E14">
        <w:rPr>
          <w:color w:val="3B2D36"/>
          <w:sz w:val="28"/>
          <w:szCs w:val="28"/>
        </w:rPr>
        <w:t>Ф</w:t>
      </w:r>
      <w:r w:rsidR="00290E14" w:rsidRPr="00B845C2">
        <w:rPr>
          <w:color w:val="3B2D36"/>
          <w:sz w:val="28"/>
          <w:szCs w:val="28"/>
        </w:rPr>
        <w:t>едерации»,</w:t>
      </w:r>
      <w:r w:rsidR="00290E14" w:rsidRPr="00290E14">
        <w:t xml:space="preserve"> </w:t>
      </w:r>
      <w:r w:rsidR="00290E14" w:rsidRPr="00290E14">
        <w:rPr>
          <w:color w:val="3B2D36"/>
          <w:sz w:val="28"/>
          <w:szCs w:val="28"/>
        </w:rPr>
        <w:t>Федеральным законом</w:t>
      </w:r>
      <w:r w:rsidR="00290E14" w:rsidRPr="00B845C2">
        <w:rPr>
          <w:color w:val="3B2D36"/>
          <w:sz w:val="28"/>
          <w:szCs w:val="28"/>
        </w:rPr>
        <w:t xml:space="preserve"> </w:t>
      </w:r>
      <w:r w:rsidR="00290E14">
        <w:rPr>
          <w:color w:val="3B2D36"/>
          <w:sz w:val="28"/>
          <w:szCs w:val="28"/>
        </w:rPr>
        <w:t xml:space="preserve"> от 25 февраля </w:t>
      </w:r>
      <w:r w:rsidR="000A0821">
        <w:rPr>
          <w:color w:val="3B2D36"/>
          <w:sz w:val="28"/>
          <w:szCs w:val="28"/>
        </w:rPr>
        <w:t>1999</w:t>
      </w:r>
      <w:r w:rsidR="00290E14">
        <w:rPr>
          <w:color w:val="3B2D36"/>
          <w:sz w:val="28"/>
          <w:szCs w:val="28"/>
        </w:rPr>
        <w:t xml:space="preserve"> года             </w:t>
      </w:r>
      <w:r w:rsidR="000A0821">
        <w:rPr>
          <w:color w:val="3B2D36"/>
          <w:sz w:val="28"/>
          <w:szCs w:val="28"/>
        </w:rPr>
        <w:t xml:space="preserve"> </w:t>
      </w:r>
      <w:r w:rsidRPr="00B845C2">
        <w:rPr>
          <w:color w:val="3B2D36"/>
          <w:sz w:val="28"/>
          <w:szCs w:val="28"/>
        </w:rPr>
        <w:t xml:space="preserve"> № 39-ФЗ «Об инвестиционной деятельности в Российской Федерации,  осуществляемой в форме капитальных вложений»</w:t>
      </w:r>
      <w:r w:rsidR="00290E14">
        <w:rPr>
          <w:color w:val="3B2D36"/>
          <w:sz w:val="28"/>
          <w:szCs w:val="28"/>
        </w:rPr>
        <w:t>, в целях улучшения инвестиционного климата и повышения инвестиционной привлекательности муниципального образования Пригородный район РСО-Алания, руководствуясь  Устав</w:t>
      </w:r>
      <w:r w:rsidR="00491347">
        <w:rPr>
          <w:color w:val="3B2D36"/>
          <w:sz w:val="28"/>
          <w:szCs w:val="28"/>
        </w:rPr>
        <w:t>ом</w:t>
      </w:r>
      <w:r w:rsidR="00290E14">
        <w:rPr>
          <w:color w:val="3B2D36"/>
          <w:sz w:val="28"/>
          <w:szCs w:val="28"/>
        </w:rPr>
        <w:t xml:space="preserve"> муниципального образования</w:t>
      </w:r>
      <w:r w:rsidR="00B845C2" w:rsidRPr="00B845C2">
        <w:rPr>
          <w:color w:val="3B2D36"/>
          <w:sz w:val="28"/>
          <w:szCs w:val="28"/>
        </w:rPr>
        <w:t xml:space="preserve"> </w:t>
      </w:r>
      <w:r w:rsidR="00290E14">
        <w:rPr>
          <w:color w:val="3B2D36"/>
          <w:sz w:val="28"/>
          <w:szCs w:val="28"/>
        </w:rPr>
        <w:t xml:space="preserve"> Пригородный район, </w:t>
      </w:r>
      <w:r w:rsidR="00B845C2" w:rsidRPr="00B845C2">
        <w:rPr>
          <w:color w:val="3B2D36"/>
          <w:sz w:val="28"/>
          <w:szCs w:val="28"/>
        </w:rPr>
        <w:t>Собрание представителей муниципального образования Пригородный район</w:t>
      </w:r>
      <w:r w:rsidR="00B845C2">
        <w:rPr>
          <w:color w:val="3B2D36"/>
          <w:sz w:val="28"/>
          <w:szCs w:val="28"/>
        </w:rPr>
        <w:t xml:space="preserve"> </w:t>
      </w:r>
      <w:r w:rsidR="00B845C2" w:rsidRPr="00B845C2">
        <w:rPr>
          <w:color w:val="3B2D36"/>
          <w:sz w:val="28"/>
          <w:szCs w:val="28"/>
        </w:rPr>
        <w:t xml:space="preserve"> </w:t>
      </w:r>
      <w:r w:rsidR="00B845C2" w:rsidRPr="00F83164">
        <w:rPr>
          <w:b/>
          <w:color w:val="3B2D36"/>
          <w:sz w:val="28"/>
          <w:szCs w:val="28"/>
        </w:rPr>
        <w:t>р е ш а е т:</w:t>
      </w:r>
    </w:p>
    <w:p w:rsidR="00B845C2" w:rsidRPr="00B845C2" w:rsidRDefault="00B845C2" w:rsidP="00C85B9F">
      <w:pPr>
        <w:pStyle w:val="a3"/>
        <w:shd w:val="clear" w:color="auto" w:fill="FEFFFF"/>
        <w:spacing w:before="0" w:beforeAutospacing="0" w:after="0" w:afterAutospacing="0"/>
        <w:jc w:val="both"/>
        <w:rPr>
          <w:b/>
          <w:i/>
          <w:color w:val="3B2D36"/>
          <w:sz w:val="28"/>
          <w:szCs w:val="28"/>
        </w:rPr>
      </w:pPr>
    </w:p>
    <w:p w:rsidR="00B845C2" w:rsidRPr="00290E14" w:rsidRDefault="00B845C2" w:rsidP="00290E14">
      <w:pPr>
        <w:pStyle w:val="a3"/>
        <w:numPr>
          <w:ilvl w:val="0"/>
          <w:numId w:val="1"/>
        </w:numPr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  <w:r w:rsidRPr="00290E14">
        <w:rPr>
          <w:color w:val="3B2D36"/>
          <w:sz w:val="28"/>
          <w:szCs w:val="28"/>
        </w:rPr>
        <w:t xml:space="preserve">Утвердить </w:t>
      </w:r>
      <w:r w:rsidR="00290E14" w:rsidRPr="00290E14">
        <w:rPr>
          <w:color w:val="3B2D36"/>
          <w:sz w:val="28"/>
          <w:szCs w:val="28"/>
        </w:rPr>
        <w:t>П</w:t>
      </w:r>
      <w:r w:rsidRPr="00290E14">
        <w:rPr>
          <w:color w:val="3B2D36"/>
          <w:sz w:val="28"/>
          <w:szCs w:val="28"/>
        </w:rPr>
        <w:t xml:space="preserve">оложение </w:t>
      </w:r>
      <w:r w:rsidR="00290E14" w:rsidRPr="00290E14">
        <w:rPr>
          <w:color w:val="3B2D36"/>
          <w:sz w:val="28"/>
          <w:szCs w:val="28"/>
        </w:rPr>
        <w:t>о муниципальной поддержке инвестиционной  деятельности в муниципальном образовании  Пригородный  район РСО-Алания</w:t>
      </w:r>
      <w:r w:rsidR="00795B59">
        <w:rPr>
          <w:color w:val="3B2D36"/>
          <w:sz w:val="28"/>
          <w:szCs w:val="28"/>
        </w:rPr>
        <w:t>,</w:t>
      </w:r>
      <w:r w:rsidRPr="00290E14">
        <w:rPr>
          <w:color w:val="3B2D36"/>
          <w:sz w:val="28"/>
          <w:szCs w:val="28"/>
        </w:rPr>
        <w:t xml:space="preserve"> согласно Приложению</w:t>
      </w:r>
      <w:r w:rsidR="00946845">
        <w:rPr>
          <w:color w:val="3B2D36"/>
          <w:sz w:val="28"/>
          <w:szCs w:val="28"/>
        </w:rPr>
        <w:t xml:space="preserve"> к настоящему Решению.</w:t>
      </w:r>
    </w:p>
    <w:p w:rsidR="00FA25DB" w:rsidRPr="000C0DD9" w:rsidRDefault="00FA25DB" w:rsidP="00FA25DB">
      <w:pPr>
        <w:pStyle w:val="a3"/>
        <w:numPr>
          <w:ilvl w:val="0"/>
          <w:numId w:val="1"/>
        </w:numPr>
        <w:shd w:val="clear" w:color="auto" w:fill="FEFFFF"/>
        <w:spacing w:before="0" w:beforeAutospacing="0" w:after="0" w:afterAutospacing="0"/>
        <w:jc w:val="both"/>
        <w:rPr>
          <w:sz w:val="28"/>
          <w:szCs w:val="28"/>
        </w:rPr>
      </w:pPr>
      <w:r w:rsidRPr="000C0DD9">
        <w:rPr>
          <w:sz w:val="28"/>
          <w:szCs w:val="28"/>
        </w:rPr>
        <w:t>Опубликовать решение в районной газете  «Фидиуаг» и разместить на официальном  сайте  АМС  МО  Пригородный  район  в  сети  «Интернет» (</w:t>
      </w:r>
      <w:hyperlink r:id="rId7" w:history="1">
        <w:r w:rsidRPr="000C0DD9">
          <w:rPr>
            <w:rStyle w:val="a5"/>
            <w:color w:val="auto"/>
            <w:sz w:val="28"/>
            <w:szCs w:val="28"/>
          </w:rPr>
          <w:t>www.prigams.ru</w:t>
        </w:r>
      </w:hyperlink>
      <w:r w:rsidRPr="000C0DD9">
        <w:rPr>
          <w:sz w:val="28"/>
          <w:szCs w:val="28"/>
        </w:rPr>
        <w:t xml:space="preserve">). </w:t>
      </w:r>
    </w:p>
    <w:p w:rsidR="00B845C2" w:rsidRDefault="00B845C2" w:rsidP="00235362">
      <w:pPr>
        <w:pStyle w:val="a3"/>
        <w:numPr>
          <w:ilvl w:val="0"/>
          <w:numId w:val="1"/>
        </w:numPr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Настоящее Решение вступает в силу с момента его официального опубликования</w:t>
      </w:r>
      <w:r w:rsidR="00235362">
        <w:rPr>
          <w:color w:val="3B2D36"/>
          <w:sz w:val="28"/>
          <w:szCs w:val="28"/>
        </w:rPr>
        <w:t>.</w:t>
      </w:r>
    </w:p>
    <w:p w:rsidR="00B845C2" w:rsidRDefault="00B845C2" w:rsidP="00235362">
      <w:pPr>
        <w:pStyle w:val="a3"/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rPr>
          <w:color w:val="3B2D36"/>
          <w:sz w:val="28"/>
          <w:szCs w:val="28"/>
        </w:rPr>
      </w:pPr>
    </w:p>
    <w:p w:rsidR="002040BC" w:rsidRDefault="002040BC" w:rsidP="00B845C2">
      <w:pPr>
        <w:pStyle w:val="a3"/>
        <w:shd w:val="clear" w:color="auto" w:fill="FEFFFF"/>
        <w:spacing w:before="0" w:beforeAutospacing="0" w:after="0" w:afterAutospacing="0"/>
        <w:rPr>
          <w:color w:val="3B2D36"/>
          <w:sz w:val="28"/>
          <w:szCs w:val="28"/>
        </w:rPr>
      </w:pPr>
    </w:p>
    <w:p w:rsidR="00B845C2" w:rsidRDefault="00165974" w:rsidP="00B845C2">
      <w:pPr>
        <w:pStyle w:val="a3"/>
        <w:shd w:val="clear" w:color="auto" w:fill="FE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                    Глава</w:t>
      </w:r>
    </w:p>
    <w:p w:rsidR="00165974" w:rsidRDefault="00165974" w:rsidP="00B845C2">
      <w:pPr>
        <w:pStyle w:val="a3"/>
        <w:shd w:val="clear" w:color="auto" w:fill="FE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м</w:t>
      </w:r>
      <w:r w:rsidR="00B845C2">
        <w:rPr>
          <w:color w:val="3B2D36"/>
          <w:sz w:val="28"/>
          <w:szCs w:val="28"/>
        </w:rPr>
        <w:t>униципального</w:t>
      </w:r>
      <w:r>
        <w:rPr>
          <w:color w:val="3B2D36"/>
          <w:sz w:val="28"/>
          <w:szCs w:val="28"/>
        </w:rPr>
        <w:t xml:space="preserve"> </w:t>
      </w:r>
      <w:r w:rsidR="00B845C2">
        <w:rPr>
          <w:color w:val="3B2D36"/>
          <w:sz w:val="28"/>
          <w:szCs w:val="28"/>
        </w:rPr>
        <w:t xml:space="preserve">образования </w:t>
      </w:r>
    </w:p>
    <w:p w:rsidR="00B845C2" w:rsidRDefault="00165974" w:rsidP="00B845C2">
      <w:pPr>
        <w:pStyle w:val="a3"/>
        <w:shd w:val="clear" w:color="auto" w:fill="FE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         </w:t>
      </w:r>
      <w:r w:rsidR="00B845C2">
        <w:rPr>
          <w:color w:val="3B2D36"/>
          <w:sz w:val="28"/>
          <w:szCs w:val="28"/>
        </w:rPr>
        <w:t>Пригородный район</w:t>
      </w:r>
      <w:r w:rsidR="00B845C2">
        <w:rPr>
          <w:color w:val="3B2D36"/>
          <w:sz w:val="28"/>
          <w:szCs w:val="28"/>
        </w:rPr>
        <w:tab/>
      </w:r>
      <w:r w:rsidR="00B845C2">
        <w:rPr>
          <w:color w:val="3B2D36"/>
          <w:sz w:val="28"/>
          <w:szCs w:val="28"/>
        </w:rPr>
        <w:tab/>
      </w:r>
      <w:r w:rsidR="00B845C2">
        <w:rPr>
          <w:color w:val="3B2D36"/>
          <w:sz w:val="28"/>
          <w:szCs w:val="28"/>
        </w:rPr>
        <w:tab/>
      </w:r>
      <w:r w:rsidR="00B845C2">
        <w:rPr>
          <w:color w:val="3B2D36"/>
          <w:sz w:val="28"/>
          <w:szCs w:val="28"/>
        </w:rPr>
        <w:tab/>
      </w:r>
      <w:r>
        <w:rPr>
          <w:color w:val="3B2D36"/>
          <w:sz w:val="28"/>
          <w:szCs w:val="28"/>
        </w:rPr>
        <w:t xml:space="preserve">             </w:t>
      </w:r>
      <w:r w:rsidR="00B845C2">
        <w:rPr>
          <w:color w:val="3B2D36"/>
          <w:sz w:val="28"/>
          <w:szCs w:val="28"/>
        </w:rPr>
        <w:tab/>
        <w:t>А. С. Гаглоев</w:t>
      </w: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rPr>
          <w:color w:val="3B2D36"/>
          <w:sz w:val="28"/>
          <w:szCs w:val="28"/>
        </w:rPr>
      </w:pP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</w:p>
    <w:p w:rsidR="00B845C2" w:rsidRDefault="00EA214C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П</w:t>
      </w:r>
      <w:r w:rsidR="00B845C2">
        <w:rPr>
          <w:color w:val="3B2D36"/>
          <w:sz w:val="28"/>
          <w:szCs w:val="28"/>
        </w:rPr>
        <w:t xml:space="preserve">риложение к </w:t>
      </w:r>
      <w:r>
        <w:rPr>
          <w:color w:val="3B2D36"/>
          <w:sz w:val="28"/>
          <w:szCs w:val="28"/>
        </w:rPr>
        <w:t>Р</w:t>
      </w:r>
      <w:r w:rsidR="00B845C2">
        <w:rPr>
          <w:color w:val="3B2D36"/>
          <w:sz w:val="28"/>
          <w:szCs w:val="28"/>
        </w:rPr>
        <w:t>ешению</w:t>
      </w: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Собрания представителей </w:t>
      </w:r>
    </w:p>
    <w:p w:rsidR="00B845C2" w:rsidRDefault="002040BC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м</w:t>
      </w:r>
      <w:r w:rsidR="00B845C2">
        <w:rPr>
          <w:color w:val="3B2D36"/>
          <w:sz w:val="28"/>
          <w:szCs w:val="28"/>
        </w:rPr>
        <w:t>униципального образования</w:t>
      </w: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Пригородный район</w:t>
      </w: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«__»________20</w:t>
      </w:r>
      <w:r w:rsidR="00EA214C">
        <w:rPr>
          <w:color w:val="3B2D36"/>
          <w:sz w:val="28"/>
          <w:szCs w:val="28"/>
        </w:rPr>
        <w:t>21</w:t>
      </w:r>
      <w:r>
        <w:rPr>
          <w:color w:val="3B2D36"/>
          <w:sz w:val="28"/>
          <w:szCs w:val="28"/>
        </w:rPr>
        <w:t>г</w:t>
      </w: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right"/>
        <w:rPr>
          <w:color w:val="3B2D36"/>
          <w:sz w:val="28"/>
          <w:szCs w:val="28"/>
        </w:rPr>
      </w:pPr>
    </w:p>
    <w:p w:rsidR="00EA214C" w:rsidRDefault="0093509C" w:rsidP="00B845C2">
      <w:pPr>
        <w:pStyle w:val="a3"/>
        <w:shd w:val="clear" w:color="auto" w:fill="FEFFFF"/>
        <w:spacing w:before="0" w:beforeAutospacing="0" w:after="0" w:afterAutospacing="0"/>
        <w:jc w:val="center"/>
        <w:rPr>
          <w:b/>
          <w:color w:val="3B2D36"/>
          <w:sz w:val="28"/>
          <w:szCs w:val="28"/>
        </w:rPr>
      </w:pPr>
      <w:r>
        <w:rPr>
          <w:b/>
          <w:color w:val="3B2D36"/>
          <w:sz w:val="28"/>
          <w:szCs w:val="28"/>
        </w:rPr>
        <w:t>Положение</w:t>
      </w:r>
      <w:r w:rsidRPr="0093509C">
        <w:rPr>
          <w:b/>
          <w:color w:val="3B2D36"/>
          <w:sz w:val="28"/>
          <w:szCs w:val="28"/>
        </w:rPr>
        <w:t xml:space="preserve"> </w:t>
      </w:r>
    </w:p>
    <w:p w:rsidR="00B845C2" w:rsidRPr="00C85B9F" w:rsidRDefault="00EA214C" w:rsidP="00B845C2">
      <w:pPr>
        <w:pStyle w:val="a3"/>
        <w:shd w:val="clear" w:color="auto" w:fill="FEFFFF"/>
        <w:spacing w:before="0" w:beforeAutospacing="0" w:after="0" w:afterAutospacing="0"/>
        <w:jc w:val="center"/>
        <w:rPr>
          <w:b/>
          <w:color w:val="3B2D36"/>
          <w:sz w:val="28"/>
          <w:szCs w:val="28"/>
        </w:rPr>
      </w:pPr>
      <w:r>
        <w:rPr>
          <w:b/>
          <w:color w:val="3B2D36"/>
          <w:sz w:val="28"/>
          <w:szCs w:val="28"/>
        </w:rPr>
        <w:t xml:space="preserve">о муниципальной поддержке </w:t>
      </w:r>
      <w:r w:rsidR="00B845C2" w:rsidRPr="00C85B9F">
        <w:rPr>
          <w:b/>
          <w:color w:val="3B2D36"/>
          <w:sz w:val="28"/>
          <w:szCs w:val="28"/>
        </w:rPr>
        <w:t xml:space="preserve"> инвестиционной деятельности</w:t>
      </w:r>
    </w:p>
    <w:p w:rsidR="00EA214C" w:rsidRDefault="00EA214C" w:rsidP="00B845C2">
      <w:pPr>
        <w:pStyle w:val="a3"/>
        <w:shd w:val="clear" w:color="auto" w:fill="FEFFFF"/>
        <w:spacing w:before="0" w:beforeAutospacing="0" w:after="0" w:afterAutospacing="0"/>
        <w:jc w:val="center"/>
        <w:rPr>
          <w:b/>
          <w:color w:val="3B2D36"/>
          <w:sz w:val="28"/>
          <w:szCs w:val="28"/>
        </w:rPr>
      </w:pPr>
      <w:r>
        <w:rPr>
          <w:b/>
          <w:color w:val="3B2D36"/>
          <w:sz w:val="28"/>
          <w:szCs w:val="28"/>
        </w:rPr>
        <w:t xml:space="preserve">в </w:t>
      </w:r>
      <w:r w:rsidR="00B845C2" w:rsidRPr="00C85B9F">
        <w:rPr>
          <w:b/>
          <w:color w:val="3B2D36"/>
          <w:sz w:val="28"/>
          <w:szCs w:val="28"/>
        </w:rPr>
        <w:t xml:space="preserve"> муниципально</w:t>
      </w:r>
      <w:r>
        <w:rPr>
          <w:b/>
          <w:color w:val="3B2D36"/>
          <w:sz w:val="28"/>
          <w:szCs w:val="28"/>
        </w:rPr>
        <w:t>м</w:t>
      </w:r>
      <w:r w:rsidR="00B845C2" w:rsidRPr="00C85B9F">
        <w:rPr>
          <w:b/>
          <w:color w:val="3B2D36"/>
          <w:sz w:val="28"/>
          <w:szCs w:val="28"/>
        </w:rPr>
        <w:t xml:space="preserve"> образовани</w:t>
      </w:r>
      <w:r>
        <w:rPr>
          <w:b/>
          <w:color w:val="3B2D36"/>
          <w:sz w:val="28"/>
          <w:szCs w:val="28"/>
        </w:rPr>
        <w:t xml:space="preserve">и </w:t>
      </w:r>
      <w:r w:rsidR="00B845C2" w:rsidRPr="00C85B9F">
        <w:rPr>
          <w:b/>
          <w:color w:val="3B2D36"/>
          <w:sz w:val="28"/>
          <w:szCs w:val="28"/>
        </w:rPr>
        <w:t xml:space="preserve">Пригородный район </w:t>
      </w: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center"/>
        <w:rPr>
          <w:b/>
          <w:color w:val="3B2D36"/>
          <w:sz w:val="28"/>
          <w:szCs w:val="28"/>
        </w:rPr>
      </w:pPr>
      <w:r w:rsidRPr="00C85B9F">
        <w:rPr>
          <w:b/>
          <w:color w:val="3B2D36"/>
          <w:sz w:val="28"/>
          <w:szCs w:val="28"/>
        </w:rPr>
        <w:t>Республики Северная Осетия Алания</w:t>
      </w:r>
      <w:r>
        <w:rPr>
          <w:b/>
          <w:color w:val="3B2D36"/>
          <w:sz w:val="28"/>
          <w:szCs w:val="28"/>
        </w:rPr>
        <w:t>»</w:t>
      </w:r>
    </w:p>
    <w:p w:rsidR="00B845C2" w:rsidRDefault="00B845C2" w:rsidP="00B845C2">
      <w:pPr>
        <w:pStyle w:val="a3"/>
        <w:shd w:val="clear" w:color="auto" w:fill="FEFFFF"/>
        <w:spacing w:before="0" w:beforeAutospacing="0" w:after="0" w:afterAutospacing="0"/>
        <w:jc w:val="both"/>
        <w:rPr>
          <w:color w:val="3B2D36"/>
          <w:sz w:val="28"/>
          <w:szCs w:val="28"/>
        </w:rPr>
      </w:pPr>
    </w:p>
    <w:p w:rsidR="005A08A0" w:rsidRPr="00B845C2" w:rsidRDefault="007734B1" w:rsidP="00B845C2">
      <w:pPr>
        <w:pStyle w:val="a3"/>
        <w:numPr>
          <w:ilvl w:val="0"/>
          <w:numId w:val="2"/>
        </w:numPr>
        <w:shd w:val="clear" w:color="auto" w:fill="FEFFFF"/>
        <w:spacing w:before="0" w:beforeAutospacing="0" w:after="0" w:afterAutospacing="0"/>
        <w:jc w:val="center"/>
        <w:rPr>
          <w:color w:val="3B2D36"/>
          <w:sz w:val="28"/>
          <w:szCs w:val="28"/>
        </w:rPr>
      </w:pPr>
      <w:r w:rsidRPr="00B845C2">
        <w:rPr>
          <w:color w:val="3B2D36"/>
          <w:sz w:val="28"/>
          <w:szCs w:val="28"/>
        </w:rPr>
        <w:t>Общие положения</w:t>
      </w:r>
    </w:p>
    <w:p w:rsidR="005A08A0" w:rsidRPr="00C85B9F" w:rsidRDefault="007734B1" w:rsidP="00183C84">
      <w:pPr>
        <w:pStyle w:val="a3"/>
        <w:shd w:val="clear" w:color="auto" w:fill="FEFFFF"/>
        <w:ind w:left="-284" w:firstLine="284"/>
        <w:jc w:val="both"/>
        <w:rPr>
          <w:color w:val="3B2D36"/>
          <w:sz w:val="28"/>
          <w:szCs w:val="28"/>
        </w:rPr>
      </w:pPr>
      <w:r w:rsidRPr="00B845C2">
        <w:rPr>
          <w:color w:val="3B2D36"/>
          <w:sz w:val="28"/>
          <w:szCs w:val="28"/>
        </w:rPr>
        <w:br/>
      </w:r>
      <w:r w:rsidR="00552B04">
        <w:rPr>
          <w:color w:val="3B2D36"/>
          <w:sz w:val="28"/>
          <w:szCs w:val="28"/>
        </w:rPr>
        <w:t xml:space="preserve">    </w:t>
      </w:r>
      <w:r w:rsidRPr="00C85B9F">
        <w:rPr>
          <w:color w:val="3B2D36"/>
          <w:sz w:val="28"/>
          <w:szCs w:val="28"/>
        </w:rPr>
        <w:t xml:space="preserve">1. Настоящее Положение </w:t>
      </w:r>
      <w:r w:rsidR="00552B04">
        <w:rPr>
          <w:color w:val="3B2D36"/>
          <w:sz w:val="28"/>
          <w:szCs w:val="28"/>
        </w:rPr>
        <w:t xml:space="preserve">регулирует отношения, возникающие в связи с оказанием органами местного самоуправления  </w:t>
      </w:r>
      <w:r w:rsidR="005A08A0" w:rsidRPr="00C85B9F">
        <w:rPr>
          <w:color w:val="3B2D36"/>
          <w:sz w:val="28"/>
          <w:szCs w:val="28"/>
        </w:rPr>
        <w:t>муниципального образования Пригородный район Республики Северная Осетия</w:t>
      </w:r>
      <w:r w:rsidR="0028708F">
        <w:rPr>
          <w:color w:val="3B2D36"/>
          <w:sz w:val="28"/>
          <w:szCs w:val="28"/>
        </w:rPr>
        <w:t xml:space="preserve"> </w:t>
      </w:r>
      <w:r w:rsidR="005A08A0" w:rsidRPr="00C85B9F">
        <w:rPr>
          <w:color w:val="3B2D36"/>
          <w:sz w:val="28"/>
          <w:szCs w:val="28"/>
        </w:rPr>
        <w:t>- Алания</w:t>
      </w:r>
      <w:r w:rsidRPr="00C85B9F">
        <w:rPr>
          <w:color w:val="3B2D36"/>
          <w:sz w:val="28"/>
          <w:szCs w:val="28"/>
        </w:rPr>
        <w:t xml:space="preserve"> (далее </w:t>
      </w:r>
      <w:r w:rsidR="005A08A0" w:rsidRPr="00C85B9F">
        <w:rPr>
          <w:color w:val="3B2D36"/>
          <w:sz w:val="28"/>
          <w:szCs w:val="28"/>
        </w:rPr>
        <w:t>–</w:t>
      </w:r>
      <w:r w:rsidRPr="00C85B9F">
        <w:rPr>
          <w:color w:val="3B2D36"/>
          <w:sz w:val="28"/>
          <w:szCs w:val="28"/>
        </w:rPr>
        <w:t xml:space="preserve"> </w:t>
      </w:r>
      <w:r w:rsidR="005A08A0" w:rsidRPr="00C85B9F">
        <w:rPr>
          <w:color w:val="3B2D36"/>
          <w:sz w:val="28"/>
          <w:szCs w:val="28"/>
        </w:rPr>
        <w:t>МО Пригородный район</w:t>
      </w:r>
      <w:r w:rsidR="00552B04">
        <w:rPr>
          <w:color w:val="3B2D36"/>
          <w:sz w:val="28"/>
          <w:szCs w:val="28"/>
        </w:rPr>
        <w:t>) мер муниципальной поддержки инвесторам на территории МО Пригородный район.</w:t>
      </w:r>
    </w:p>
    <w:p w:rsidR="00552B04" w:rsidRDefault="00552B04" w:rsidP="00183C84">
      <w:pPr>
        <w:pStyle w:val="a8"/>
        <w:numPr>
          <w:ilvl w:val="0"/>
          <w:numId w:val="2"/>
        </w:num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 w:rsidRPr="00552B04">
        <w:rPr>
          <w:rFonts w:ascii="Times New Roman" w:hAnsi="Times New Roman" w:cs="Times New Roman"/>
          <w:color w:val="3B2D36"/>
          <w:sz w:val="28"/>
          <w:szCs w:val="28"/>
        </w:rPr>
        <w:t>Основными принципами муниципальной по</w:t>
      </w:r>
      <w:r w:rsidR="007734B1" w:rsidRPr="00552B04">
        <w:rPr>
          <w:rFonts w:ascii="Times New Roman" w:hAnsi="Times New Roman" w:cs="Times New Roman"/>
          <w:color w:val="3B2D36"/>
          <w:sz w:val="28"/>
          <w:szCs w:val="28"/>
        </w:rPr>
        <w:t>ддержк</w:t>
      </w:r>
      <w:r w:rsidRPr="00552B04">
        <w:rPr>
          <w:rFonts w:ascii="Times New Roman" w:hAnsi="Times New Roman" w:cs="Times New Roman"/>
          <w:color w:val="3B2D36"/>
          <w:sz w:val="28"/>
          <w:szCs w:val="28"/>
        </w:rPr>
        <w:t>и</w:t>
      </w:r>
      <w:r w:rsidR="007734B1" w:rsidRPr="00552B04"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2D36"/>
          <w:sz w:val="28"/>
          <w:szCs w:val="28"/>
        </w:rPr>
        <w:t>являются:</w:t>
      </w:r>
    </w:p>
    <w:p w:rsidR="002D6335" w:rsidRDefault="002D6335" w:rsidP="00183C84">
      <w:pPr>
        <w:pStyle w:val="a8"/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5A08A0" w:rsidRDefault="00552B0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 w:rsidRPr="00552B04">
        <w:rPr>
          <w:rFonts w:ascii="Times New Roman" w:hAnsi="Times New Roman" w:cs="Times New Roman"/>
          <w:color w:val="3B2D36"/>
          <w:sz w:val="28"/>
          <w:szCs w:val="28"/>
        </w:rPr>
        <w:t xml:space="preserve">1)равенство прав инвесторов на муниципальную поддержку, оказываемую в соответствии с настоящим Положением; </w:t>
      </w:r>
    </w:p>
    <w:p w:rsidR="00552B04" w:rsidRDefault="00552B0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2)открытости, гласности публичных процедур по предоставлению муниципальной поддержки инвесторам в формах и на условиях, предусмотренных настоящим Положением;</w:t>
      </w:r>
    </w:p>
    <w:p w:rsidR="00552B04" w:rsidRDefault="00552B0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3)невмешательства в деятельность инвесторов, за исключением случае защиты законных прав и интересов иных лиц;</w:t>
      </w:r>
    </w:p>
    <w:p w:rsidR="00552B04" w:rsidRDefault="00552B0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4)сотрудничество органов местного самоуправления МО Пригородный район</w:t>
      </w:r>
      <w:r w:rsidR="008A24AF">
        <w:rPr>
          <w:rFonts w:ascii="Times New Roman" w:hAnsi="Times New Roman" w:cs="Times New Roman"/>
          <w:color w:val="3B2D36"/>
          <w:sz w:val="28"/>
          <w:szCs w:val="28"/>
        </w:rPr>
        <w:t xml:space="preserve"> и инвесторов - получателей муниципальной поддержки при выполнении принятых на себя обязательств;</w:t>
      </w:r>
    </w:p>
    <w:p w:rsidR="007E2B26" w:rsidRDefault="007E2B26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2D6335" w:rsidRDefault="002D6335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3.Приоритетными направлениями инвестиционной деятельности на территории МО Пригородный район являются:</w:t>
      </w:r>
    </w:p>
    <w:p w:rsidR="00902130" w:rsidRDefault="0090213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2D6335" w:rsidRDefault="0090213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1)создание новых рабочих мест;</w:t>
      </w:r>
    </w:p>
    <w:p w:rsidR="00902130" w:rsidRDefault="0090213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2)производство социально значимой продукции</w:t>
      </w:r>
      <w:r w:rsidR="00BF6EA3"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2D36"/>
          <w:sz w:val="28"/>
          <w:szCs w:val="28"/>
        </w:rPr>
        <w:t>(работ,</w:t>
      </w:r>
      <w:r w:rsidR="00BF6EA3"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2D36"/>
          <w:sz w:val="28"/>
          <w:szCs w:val="28"/>
        </w:rPr>
        <w:t>услуг);</w:t>
      </w:r>
    </w:p>
    <w:p w:rsidR="00902130" w:rsidRDefault="0090213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3)развитие инновационного производства;</w:t>
      </w:r>
    </w:p>
    <w:p w:rsidR="00902130" w:rsidRDefault="0090213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4)техническое перевооружение и модернизация производства;</w:t>
      </w:r>
    </w:p>
    <w:p w:rsidR="00902130" w:rsidRDefault="0090213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5)формирование высокотехнологичного агропромышленного производства;</w:t>
      </w:r>
    </w:p>
    <w:p w:rsidR="00902130" w:rsidRDefault="0090213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6)реализация муниципальных программ МО Пригородный район</w:t>
      </w:r>
      <w:r w:rsidR="00972A02">
        <w:rPr>
          <w:rFonts w:ascii="Times New Roman" w:hAnsi="Times New Roman" w:cs="Times New Roman"/>
          <w:color w:val="3B2D36"/>
          <w:sz w:val="28"/>
          <w:szCs w:val="28"/>
        </w:rPr>
        <w:t>;</w:t>
      </w:r>
      <w:r w:rsidR="00613EEC"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</w:p>
    <w:p w:rsidR="00107614" w:rsidRDefault="0010761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7)производство импортозамещающей продукции и внедрение импортозамещающих технологий;</w:t>
      </w:r>
    </w:p>
    <w:p w:rsidR="00107614" w:rsidRDefault="0010761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lastRenderedPageBreak/>
        <w:t>8) улучшение экологических показателей МО Пригородный район;</w:t>
      </w:r>
    </w:p>
    <w:p w:rsidR="00107614" w:rsidRDefault="0010761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 xml:space="preserve">9)внедрение энерго- </w:t>
      </w:r>
      <w:r w:rsidR="00A807EC">
        <w:rPr>
          <w:rFonts w:ascii="Times New Roman" w:hAnsi="Times New Roman" w:cs="Times New Roman"/>
          <w:color w:val="3B2D36"/>
          <w:sz w:val="28"/>
          <w:szCs w:val="28"/>
        </w:rPr>
        <w:t>и ресурсосберегающих технологий;</w:t>
      </w:r>
    </w:p>
    <w:p w:rsidR="00E52E52" w:rsidRDefault="002A011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10)</w:t>
      </w:r>
      <w:r w:rsidR="00A807EC" w:rsidRPr="00A807EC">
        <w:t xml:space="preserve"> </w:t>
      </w:r>
      <w:r w:rsidR="00A807EC" w:rsidRPr="00A807EC">
        <w:rPr>
          <w:rFonts w:ascii="Times New Roman" w:hAnsi="Times New Roman" w:cs="Times New Roman"/>
          <w:color w:val="3B2D36"/>
          <w:sz w:val="28"/>
          <w:szCs w:val="28"/>
        </w:rPr>
        <w:t>рост налоговых платежей в бюджеты всех уровней</w:t>
      </w:r>
      <w:r w:rsidR="00A807EC">
        <w:rPr>
          <w:rFonts w:ascii="Times New Roman" w:hAnsi="Times New Roman" w:cs="Times New Roman"/>
          <w:color w:val="3B2D36"/>
          <w:sz w:val="28"/>
          <w:szCs w:val="28"/>
        </w:rPr>
        <w:t>.</w:t>
      </w:r>
    </w:p>
    <w:p w:rsidR="00A807EC" w:rsidRDefault="00A807E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107614" w:rsidRDefault="0010761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4.Муниципальная поддержка предоставляется посредством организационной, информационной и финансовой поддержки и с использованием иных форм в соответствии с законодательством Российской Федерации.</w:t>
      </w:r>
    </w:p>
    <w:p w:rsidR="00A7654C" w:rsidRDefault="00A7654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107614" w:rsidRDefault="0010761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5.Организационная поддержка осуществляется посредством:</w:t>
      </w:r>
    </w:p>
    <w:p w:rsidR="00840C21" w:rsidRDefault="00107614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1)организации семинаров, конференций, форумов по проблемам осуществле</w:t>
      </w:r>
      <w:r w:rsidR="00840C21">
        <w:rPr>
          <w:rFonts w:ascii="Times New Roman" w:hAnsi="Times New Roman" w:cs="Times New Roman"/>
          <w:color w:val="3B2D36"/>
          <w:sz w:val="28"/>
          <w:szCs w:val="28"/>
        </w:rPr>
        <w:t>ния инвестиционной деятельности;</w:t>
      </w:r>
      <w:r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</w:p>
    <w:p w:rsidR="00840C21" w:rsidRDefault="00840C21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2)консультаций и участия в подготовке инвестиционных проектов (бизнес-планов);</w:t>
      </w:r>
    </w:p>
    <w:p w:rsidR="00840C21" w:rsidRDefault="00840C21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3)содействия развитию инфраструктуры субъектов инвестиционной деятельности на территории МО Пригородный район;</w:t>
      </w:r>
    </w:p>
    <w:p w:rsidR="00840C21" w:rsidRDefault="00840C21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4)иных средств организационной поддержки, не противоречащих законодательству Российской Федерации.</w:t>
      </w:r>
    </w:p>
    <w:p w:rsidR="00A7654C" w:rsidRDefault="00A7654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A7654C" w:rsidRDefault="00A7654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6.Информационная поддержка субъектов инвестиционной деятельности предоставляется путём:</w:t>
      </w:r>
    </w:p>
    <w:p w:rsidR="007E2B26" w:rsidRDefault="007E2B26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A7654C" w:rsidRDefault="00A7654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1)оказания субъектам инвестиционной деятельности методической помощи;</w:t>
      </w:r>
    </w:p>
    <w:p w:rsidR="00A7654C" w:rsidRDefault="00A7654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2)размещения информации об инвестиционных проектах, являющихся объектами поддержки, на официальных сайтах органов местного самоуправления МО Пригородный район в информационно-телекоммуникационной сети  «Интернет»;</w:t>
      </w:r>
    </w:p>
    <w:p w:rsidR="00A7654C" w:rsidRDefault="00A7654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 xml:space="preserve">3)представления инвестиционных проектов, являющихся объектами поддержки, на российских </w:t>
      </w:r>
      <w:r w:rsidR="00E52E52">
        <w:rPr>
          <w:rFonts w:ascii="Times New Roman" w:hAnsi="Times New Roman" w:cs="Times New Roman"/>
          <w:color w:val="3B2D36"/>
          <w:sz w:val="28"/>
          <w:szCs w:val="28"/>
        </w:rPr>
        <w:t>и международных</w:t>
      </w:r>
      <w:r>
        <w:rPr>
          <w:rFonts w:ascii="Times New Roman" w:hAnsi="Times New Roman" w:cs="Times New Roman"/>
          <w:color w:val="3B2D36"/>
          <w:sz w:val="28"/>
          <w:szCs w:val="28"/>
        </w:rPr>
        <w:t xml:space="preserve"> форумах,</w:t>
      </w:r>
      <w:r w:rsidR="00FE450B"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2D36"/>
          <w:sz w:val="28"/>
          <w:szCs w:val="28"/>
        </w:rPr>
        <w:t>конференциях, презентациях,</w:t>
      </w:r>
      <w:r w:rsidR="00FE450B"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2D36"/>
          <w:sz w:val="28"/>
          <w:szCs w:val="28"/>
        </w:rPr>
        <w:t xml:space="preserve">выставках в которых участвуют органы </w:t>
      </w:r>
      <w:r w:rsidR="00FE450B">
        <w:rPr>
          <w:rFonts w:ascii="Times New Roman" w:hAnsi="Times New Roman" w:cs="Times New Roman"/>
          <w:color w:val="3B2D36"/>
          <w:sz w:val="28"/>
          <w:szCs w:val="28"/>
        </w:rPr>
        <w:t>местного самоуправления МО Пригородный район;</w:t>
      </w:r>
    </w:p>
    <w:p w:rsidR="00FE450B" w:rsidRDefault="00FE450B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4)иных средств информационной поддержки, не противоречащих законодательству Российской Федерации.</w:t>
      </w:r>
    </w:p>
    <w:p w:rsidR="00D5266C" w:rsidRDefault="00D5266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D5266C" w:rsidRDefault="00D5266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7.Финансовая поддержка осуществляется посредством:</w:t>
      </w:r>
    </w:p>
    <w:p w:rsidR="00D5266C" w:rsidRDefault="00D5266C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  <w:r>
        <w:rPr>
          <w:rFonts w:ascii="Times New Roman" w:hAnsi="Times New Roman" w:cs="Times New Roman"/>
          <w:color w:val="3B2D36"/>
          <w:sz w:val="28"/>
          <w:szCs w:val="28"/>
        </w:rPr>
        <w:t>1) предоставления льгот по аренде помещений и земельных участков, находящихся в муниципальной собственности, используемых в целях осуществления инвестиционной деятельности в рамках реализации инвестиционных проектов в соответствии с муниципальными правовыми актами МО Пригородный район.</w:t>
      </w:r>
    </w:p>
    <w:p w:rsidR="00BD36C0" w:rsidRDefault="00BD36C0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840C21" w:rsidRDefault="00840C21" w:rsidP="00183C84">
      <w:pPr>
        <w:shd w:val="clear" w:color="auto" w:fill="FFFFFF"/>
        <w:spacing w:after="0"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7A3D82" w:rsidRPr="002D6335" w:rsidRDefault="007A3D82" w:rsidP="00552B04">
      <w:pPr>
        <w:shd w:val="clear" w:color="auto" w:fill="FFFFFF"/>
        <w:spacing w:after="0" w:line="315" w:lineRule="atLeast"/>
        <w:ind w:left="360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552B04" w:rsidRPr="001F630A" w:rsidRDefault="00552B04" w:rsidP="00552B04">
      <w:pPr>
        <w:pStyle w:val="a8"/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552B04" w:rsidRDefault="00552B04" w:rsidP="001F63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552B04" w:rsidRDefault="00552B04" w:rsidP="001F63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552B04" w:rsidRDefault="00552B04" w:rsidP="001F63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552B04" w:rsidRDefault="00552B04" w:rsidP="001F63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552B04" w:rsidRDefault="00552B04" w:rsidP="001F63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color w:val="3B2D36"/>
          <w:sz w:val="28"/>
          <w:szCs w:val="28"/>
        </w:rPr>
      </w:pPr>
    </w:p>
    <w:p w:rsidR="001F630A" w:rsidRPr="0028708F" w:rsidRDefault="007734B1" w:rsidP="001F630A">
      <w:pPr>
        <w:shd w:val="clear" w:color="auto" w:fill="FFFFFF"/>
        <w:spacing w:after="0" w:line="315" w:lineRule="atLeast"/>
        <w:jc w:val="both"/>
        <w:textAlignment w:val="baseline"/>
        <w:rPr>
          <w:color w:val="3B2D36"/>
          <w:sz w:val="28"/>
          <w:szCs w:val="28"/>
        </w:rPr>
      </w:pPr>
      <w:r w:rsidRPr="00C85B9F">
        <w:rPr>
          <w:rFonts w:ascii="Times New Roman" w:hAnsi="Times New Roman" w:cs="Times New Roman"/>
          <w:color w:val="3B2D36"/>
          <w:sz w:val="28"/>
          <w:szCs w:val="28"/>
        </w:rPr>
        <w:br/>
      </w:r>
    </w:p>
    <w:p w:rsidR="001F630A" w:rsidRPr="0028708F" w:rsidRDefault="007734B1" w:rsidP="001F630A">
      <w:pPr>
        <w:pStyle w:val="a3"/>
        <w:shd w:val="clear" w:color="auto" w:fill="FEFFFF"/>
        <w:jc w:val="both"/>
        <w:rPr>
          <w:color w:val="3B2D36"/>
          <w:sz w:val="28"/>
          <w:szCs w:val="28"/>
        </w:rPr>
      </w:pPr>
      <w:r w:rsidRPr="00C85B9F">
        <w:rPr>
          <w:color w:val="3B2D36"/>
          <w:sz w:val="28"/>
          <w:szCs w:val="28"/>
        </w:rPr>
        <w:br/>
      </w:r>
    </w:p>
    <w:sectPr w:rsidR="001F630A" w:rsidRPr="0028708F" w:rsidSect="00AF4717">
      <w:pgSz w:w="11906" w:h="16838"/>
      <w:pgMar w:top="902" w:right="851" w:bottom="709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F0BE1"/>
    <w:multiLevelType w:val="multilevel"/>
    <w:tmpl w:val="43F47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  <w:color w:val="3B2D3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color w:val="3B2D36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  <w:color w:val="3B2D3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3B2D36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  <w:color w:val="3B2D36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  <w:color w:val="3B2D36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  <w:color w:val="3B2D36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  <w:color w:val="3B2D36"/>
      </w:rPr>
    </w:lvl>
  </w:abstractNum>
  <w:abstractNum w:abstractNumId="1">
    <w:nsid w:val="62E93F1C"/>
    <w:multiLevelType w:val="hybridMultilevel"/>
    <w:tmpl w:val="82160A6C"/>
    <w:lvl w:ilvl="0" w:tplc="E00CE0C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4B1"/>
    <w:rsid w:val="00031946"/>
    <w:rsid w:val="000467A0"/>
    <w:rsid w:val="00060A20"/>
    <w:rsid w:val="000A0821"/>
    <w:rsid w:val="000A1970"/>
    <w:rsid w:val="000C0DD9"/>
    <w:rsid w:val="000D2CE1"/>
    <w:rsid w:val="00107614"/>
    <w:rsid w:val="0011296B"/>
    <w:rsid w:val="00131820"/>
    <w:rsid w:val="001405FB"/>
    <w:rsid w:val="00144608"/>
    <w:rsid w:val="001629B1"/>
    <w:rsid w:val="00165974"/>
    <w:rsid w:val="001736DE"/>
    <w:rsid w:val="00183C84"/>
    <w:rsid w:val="001F1F1F"/>
    <w:rsid w:val="001F34CF"/>
    <w:rsid w:val="001F630A"/>
    <w:rsid w:val="002040BC"/>
    <w:rsid w:val="002075AE"/>
    <w:rsid w:val="00235362"/>
    <w:rsid w:val="00275B55"/>
    <w:rsid w:val="0028708F"/>
    <w:rsid w:val="00290E14"/>
    <w:rsid w:val="002A0110"/>
    <w:rsid w:val="002A164A"/>
    <w:rsid w:val="002D6335"/>
    <w:rsid w:val="00344617"/>
    <w:rsid w:val="003633E5"/>
    <w:rsid w:val="003757F6"/>
    <w:rsid w:val="003A0CED"/>
    <w:rsid w:val="003C0B66"/>
    <w:rsid w:val="0041346E"/>
    <w:rsid w:val="00420438"/>
    <w:rsid w:val="004410FD"/>
    <w:rsid w:val="00491347"/>
    <w:rsid w:val="004A5ACC"/>
    <w:rsid w:val="004D0B7E"/>
    <w:rsid w:val="00521069"/>
    <w:rsid w:val="00540224"/>
    <w:rsid w:val="00552B04"/>
    <w:rsid w:val="00582B88"/>
    <w:rsid w:val="005957FC"/>
    <w:rsid w:val="005A08A0"/>
    <w:rsid w:val="005B5750"/>
    <w:rsid w:val="005C6E30"/>
    <w:rsid w:val="005F2671"/>
    <w:rsid w:val="00613EEC"/>
    <w:rsid w:val="00616C99"/>
    <w:rsid w:val="00653F5B"/>
    <w:rsid w:val="00676EAC"/>
    <w:rsid w:val="006975BC"/>
    <w:rsid w:val="006D2CBA"/>
    <w:rsid w:val="007433D2"/>
    <w:rsid w:val="007734B1"/>
    <w:rsid w:val="007754A0"/>
    <w:rsid w:val="00795B59"/>
    <w:rsid w:val="007A3D82"/>
    <w:rsid w:val="007B17A8"/>
    <w:rsid w:val="007E2B26"/>
    <w:rsid w:val="0082789D"/>
    <w:rsid w:val="00840C21"/>
    <w:rsid w:val="00876E57"/>
    <w:rsid w:val="008A24AF"/>
    <w:rsid w:val="008A4111"/>
    <w:rsid w:val="008A781F"/>
    <w:rsid w:val="00902130"/>
    <w:rsid w:val="0093509C"/>
    <w:rsid w:val="00946845"/>
    <w:rsid w:val="009524C6"/>
    <w:rsid w:val="00972A02"/>
    <w:rsid w:val="0098195F"/>
    <w:rsid w:val="009A6A66"/>
    <w:rsid w:val="009B61BA"/>
    <w:rsid w:val="009C52FD"/>
    <w:rsid w:val="00A22301"/>
    <w:rsid w:val="00A53FC5"/>
    <w:rsid w:val="00A64CD0"/>
    <w:rsid w:val="00A7654C"/>
    <w:rsid w:val="00A807EC"/>
    <w:rsid w:val="00A871C6"/>
    <w:rsid w:val="00A87362"/>
    <w:rsid w:val="00AB4D46"/>
    <w:rsid w:val="00AD1077"/>
    <w:rsid w:val="00AF4717"/>
    <w:rsid w:val="00B845C2"/>
    <w:rsid w:val="00BD36C0"/>
    <w:rsid w:val="00BF6EA3"/>
    <w:rsid w:val="00C036A4"/>
    <w:rsid w:val="00C6090D"/>
    <w:rsid w:val="00C85B9F"/>
    <w:rsid w:val="00CA328B"/>
    <w:rsid w:val="00CE2D9F"/>
    <w:rsid w:val="00D24302"/>
    <w:rsid w:val="00D36751"/>
    <w:rsid w:val="00D40337"/>
    <w:rsid w:val="00D4101E"/>
    <w:rsid w:val="00D5266C"/>
    <w:rsid w:val="00D71B95"/>
    <w:rsid w:val="00D825E6"/>
    <w:rsid w:val="00DA7482"/>
    <w:rsid w:val="00DB56D6"/>
    <w:rsid w:val="00E365DD"/>
    <w:rsid w:val="00E52E52"/>
    <w:rsid w:val="00EA214C"/>
    <w:rsid w:val="00F526BA"/>
    <w:rsid w:val="00F52D8D"/>
    <w:rsid w:val="00F62F7B"/>
    <w:rsid w:val="00F67500"/>
    <w:rsid w:val="00F83164"/>
    <w:rsid w:val="00F87DF6"/>
    <w:rsid w:val="00FA25DB"/>
    <w:rsid w:val="00FA5447"/>
    <w:rsid w:val="00FE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78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34B1"/>
    <w:rPr>
      <w:b/>
      <w:bCs/>
    </w:rPr>
  </w:style>
  <w:style w:type="character" w:styleId="a5">
    <w:name w:val="Hyperlink"/>
    <w:basedOn w:val="a0"/>
    <w:uiPriority w:val="99"/>
    <w:unhideWhenUsed/>
    <w:rsid w:val="007734B1"/>
    <w:rPr>
      <w:color w:val="0000FF"/>
      <w:u w:val="single"/>
    </w:rPr>
  </w:style>
  <w:style w:type="paragraph" w:customStyle="1" w:styleId="editlog">
    <w:name w:val="editlog"/>
    <w:basedOn w:val="a"/>
    <w:rsid w:val="0077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3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34B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34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34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78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34"/>
    <w:qFormat/>
    <w:rsid w:val="001F63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78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34B1"/>
    <w:rPr>
      <w:b/>
      <w:bCs/>
    </w:rPr>
  </w:style>
  <w:style w:type="character" w:styleId="a5">
    <w:name w:val="Hyperlink"/>
    <w:basedOn w:val="a0"/>
    <w:uiPriority w:val="99"/>
    <w:unhideWhenUsed/>
    <w:rsid w:val="007734B1"/>
    <w:rPr>
      <w:color w:val="0000FF"/>
      <w:u w:val="single"/>
    </w:rPr>
  </w:style>
  <w:style w:type="paragraph" w:customStyle="1" w:styleId="editlog">
    <w:name w:val="editlog"/>
    <w:basedOn w:val="a"/>
    <w:rsid w:val="0077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3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34B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34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34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78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34"/>
    <w:qFormat/>
    <w:rsid w:val="001F63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igam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66DCE-6AA6-4145-8A1B-DFE24CE1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tom tomas</cp:lastModifiedBy>
  <cp:revision>4</cp:revision>
  <cp:lastPrinted>2021-07-15T13:38:00Z</cp:lastPrinted>
  <dcterms:created xsi:type="dcterms:W3CDTF">2021-09-30T07:04:00Z</dcterms:created>
  <dcterms:modified xsi:type="dcterms:W3CDTF">2021-09-21T09:15:00Z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1473222347</vt:i4>
  </property>
</Properties>
</file>